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7FD702BA"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F028B3">
        <w:rPr>
          <w:rFonts w:ascii="Times New Roman" w:eastAsia="Times New Roman" w:hAnsi="Times New Roman"/>
        </w:rPr>
        <w:t>ELA – Informational / Explanatory Writing – Unit 2 – Module B</w:t>
      </w:r>
    </w:p>
    <w:p w14:paraId="12AE012C" w14:textId="66F4E0FD"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028B3">
        <w:rPr>
          <w:rFonts w:ascii="Times New Roman" w:hAnsi="Times New Roman" w:cs="Times New Roman"/>
          <w:b/>
          <w:sz w:val="28"/>
          <w:szCs w:val="28"/>
        </w:rPr>
        <w:t>s 11-12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23452A0"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C52ACE1" w14:textId="77777777" w:rsidR="00773E08" w:rsidRPr="00773E08" w:rsidRDefault="00773E08" w:rsidP="00773E08"/>
    <w:p w14:paraId="6FA4CDEC" w14:textId="77777777" w:rsidR="00F028B3" w:rsidRDefault="00F028B3" w:rsidP="00F028B3">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W.11-12.2. </w:t>
      </w:r>
      <w:r>
        <w:rPr>
          <w:rFonts w:ascii="Times New Roman" w:eastAsia="Times New Roman" w:hAnsi="Times New Roman" w:cs="Times New Roman"/>
          <w:color w:val="000000"/>
          <w:sz w:val="24"/>
          <w:szCs w:val="24"/>
        </w:rPr>
        <w:t>Write informative/explanatory texts to examine and convey complex ideas, concepts, and information clearly and accurately through the effective selection, organization, and analysis of content.</w:t>
      </w:r>
    </w:p>
    <w:p w14:paraId="207CD48B" w14:textId="77777777" w:rsidR="00F028B3" w:rsidRDefault="00F028B3" w:rsidP="00F028B3">
      <w:pPr>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6FF28B12" w14:textId="77777777" w:rsidR="00F028B3" w:rsidRDefault="00F028B3" w:rsidP="00F028B3">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46CE22AE" w14:textId="77777777" w:rsidR="00F028B3" w:rsidRDefault="00F028B3" w:rsidP="00F028B3">
      <w:pPr>
        <w:widowControl w:val="0"/>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B. Develop the topic thoroughly by selecting the most significant and relevant facts, extended definitions, concrete details, quotations, or other information and examples appropriate to the audience’s knowledge of the topic.</w:t>
      </w:r>
    </w:p>
    <w:p w14:paraId="6D1551D6" w14:textId="77777777" w:rsidR="00F028B3" w:rsidRDefault="00F028B3" w:rsidP="00F028B3">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65F17CC5" w14:textId="77777777" w:rsidR="00F028B3" w:rsidRDefault="00F028B3" w:rsidP="00F028B3">
      <w:pPr>
        <w:widowControl w:val="0"/>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C. Use appropriate and varied transitions and syntax to link the major sections of the text, create cohesion, and clarify the relationships among complex ideas and concepts.</w:t>
      </w:r>
    </w:p>
    <w:p w14:paraId="7C4C7F7C" w14:textId="77777777" w:rsidR="00F028B3" w:rsidRDefault="00F028B3" w:rsidP="00F028B3">
      <w:pPr>
        <w:widowControl w:val="0"/>
        <w:pBdr>
          <w:top w:val="nil"/>
          <w:left w:val="nil"/>
          <w:bottom w:val="nil"/>
          <w:right w:val="nil"/>
          <w:between w:val="nil"/>
        </w:pBdr>
        <w:shd w:val="clear" w:color="auto" w:fill="FFFFFF"/>
        <w:spacing w:after="20"/>
        <w:rPr>
          <w:color w:val="000000"/>
        </w:rPr>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1DC3A3CC" w14:textId="77777777" w:rsidR="00F028B3" w:rsidRDefault="00F028B3" w:rsidP="00F028B3">
      <w:pPr>
        <w:widowControl w:val="0"/>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D. Use precise language, domain-specific vocabulary, and techniques such as metaphor, simile, and analogy to manage the complexity of the topic.</w:t>
      </w:r>
    </w:p>
    <w:p w14:paraId="756F8460" w14:textId="77777777" w:rsidR="00F028B3" w:rsidRDefault="00F028B3" w:rsidP="00F028B3">
      <w:pPr>
        <w:pBdr>
          <w:top w:val="nil"/>
          <w:left w:val="nil"/>
          <w:bottom w:val="nil"/>
          <w:right w:val="nil"/>
          <w:between w:val="nil"/>
        </w:pBdr>
        <w:shd w:val="clear" w:color="auto" w:fill="FFFFFF"/>
        <w:spacing w:after="20"/>
        <w:rPr>
          <w:color w:val="000000"/>
        </w:rPr>
      </w:pPr>
      <w:r>
        <w:rPr>
          <w:rFonts w:ascii="Times New Roman" w:eastAsia="Times New Roman" w:hAnsi="Times New Roman" w:cs="Times New Roman"/>
          <w:b/>
          <w:color w:val="000000"/>
          <w:sz w:val="24"/>
          <w:szCs w:val="24"/>
        </w:rPr>
        <w:lastRenderedPageBreak/>
        <w:t xml:space="preserve">W.11-12.2. </w:t>
      </w:r>
      <w:r>
        <w:rPr>
          <w:rFonts w:ascii="Times New Roman" w:eastAsia="Times New Roman" w:hAnsi="Times New Roman" w:cs="Times New Roman"/>
          <w:color w:val="000000"/>
          <w:sz w:val="24"/>
          <w:szCs w:val="24"/>
        </w:rPr>
        <w:t>Write informative/explanatory texts to examine and convey complex ideas, concepts, and information clearly and accurately through the effective selection, organization, and analysis of content.</w:t>
      </w:r>
    </w:p>
    <w:p w14:paraId="52364AB7" w14:textId="77777777" w:rsidR="00F028B3" w:rsidRDefault="00F028B3" w:rsidP="00F028B3">
      <w:pPr>
        <w:widowControl w:val="0"/>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E. Establish and maintain a style and tone appropriate to the audience and purpose (e.g. formal and objective for academic writing) while attending to the norms and conventions of the discipline in which they are writing.</w:t>
      </w:r>
    </w:p>
    <w:p w14:paraId="07DD216E" w14:textId="77777777" w:rsidR="00F028B3" w:rsidRDefault="00F028B3" w:rsidP="00F028B3">
      <w:pPr>
        <w:widowControl w:val="0"/>
        <w:pBdr>
          <w:top w:val="nil"/>
          <w:left w:val="nil"/>
          <w:bottom w:val="nil"/>
          <w:right w:val="nil"/>
          <w:between w:val="nil"/>
        </w:pBdr>
        <w:shd w:val="clear" w:color="auto" w:fill="FFFFFF"/>
        <w:spacing w:after="20"/>
        <w:rPr>
          <w:color w:val="000000"/>
        </w:rPr>
      </w:pPr>
      <w:r>
        <w:rPr>
          <w:rFonts w:ascii="Times New Roman" w:eastAsia="Times New Roman" w:hAnsi="Times New Roman" w:cs="Times New Roman"/>
          <w:b/>
          <w:color w:val="000000"/>
          <w:sz w:val="24"/>
          <w:szCs w:val="24"/>
        </w:rPr>
        <w:t xml:space="preserve">W.11-12.2. </w:t>
      </w:r>
      <w:r>
        <w:rPr>
          <w:rFonts w:ascii="Times New Roman" w:eastAsia="Times New Roman" w:hAnsi="Times New Roman" w:cs="Times New Roman"/>
          <w:color w:val="000000"/>
          <w:sz w:val="24"/>
          <w:szCs w:val="24"/>
        </w:rPr>
        <w:t>Write informative/explanatory texts to examine and convey complex ideas, concepts, and information clearly and accurately through the effective selection, organization, and analysis of content.</w:t>
      </w:r>
    </w:p>
    <w:p w14:paraId="49582F5C" w14:textId="77777777" w:rsidR="00F028B3" w:rsidRDefault="00F028B3" w:rsidP="00F028B3">
      <w:pPr>
        <w:widowControl w:val="0"/>
        <w:pBdr>
          <w:top w:val="nil"/>
          <w:left w:val="nil"/>
          <w:bottom w:val="nil"/>
          <w:right w:val="nil"/>
          <w:between w:val="nil"/>
        </w:pBdr>
        <w:spacing w:after="20"/>
        <w:ind w:left="288"/>
        <w:rPr>
          <w:color w:val="000000"/>
        </w:rPr>
      </w:pPr>
      <w:r>
        <w:rPr>
          <w:rFonts w:ascii="Times New Roman" w:eastAsia="Times New Roman" w:hAnsi="Times New Roman" w:cs="Times New Roman"/>
          <w:color w:val="000000"/>
          <w:sz w:val="24"/>
          <w:szCs w:val="24"/>
        </w:rPr>
        <w:t>F. Provide a concluding paragraph or section that supports the argument presented (e.g., articulating implications or the significance of the topic).</w:t>
      </w:r>
    </w:p>
    <w:p w14:paraId="571DB151" w14:textId="77777777" w:rsidR="00F028B3" w:rsidRDefault="00F028B3" w:rsidP="00F028B3">
      <w:pPr>
        <w:widowControl w:val="0"/>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W.11-12.6. </w:t>
      </w:r>
      <w:r>
        <w:rPr>
          <w:rFonts w:ascii="Times New Roman" w:eastAsia="Times New Roman" w:hAnsi="Times New Roman" w:cs="Times New Roman"/>
          <w:color w:val="000000"/>
          <w:sz w:val="24"/>
          <w:szCs w:val="24"/>
        </w:rPr>
        <w:t>Use technology, including the Internet, to produce, share, and update individual or shared writing products in response to ongoing feedback, including new arguments or information.</w:t>
      </w:r>
    </w:p>
    <w:p w14:paraId="2928428D" w14:textId="77777777" w:rsidR="00F028B3" w:rsidRDefault="00F028B3" w:rsidP="00F028B3">
      <w:pPr>
        <w:pBdr>
          <w:top w:val="nil"/>
          <w:left w:val="nil"/>
          <w:bottom w:val="nil"/>
          <w:right w:val="nil"/>
          <w:between w:val="nil"/>
        </w:pBdr>
        <w:tabs>
          <w:tab w:val="left" w:pos="2630"/>
        </w:tabs>
        <w:spacing w:after="20"/>
        <w:rPr>
          <w:color w:val="000000"/>
        </w:rPr>
      </w:pPr>
      <w:r>
        <w:rPr>
          <w:rFonts w:ascii="Times New Roman" w:eastAsia="Times New Roman" w:hAnsi="Times New Roman" w:cs="Times New Roman"/>
          <w:b/>
          <w:color w:val="000000"/>
          <w:sz w:val="24"/>
          <w:szCs w:val="24"/>
        </w:rPr>
        <w:t xml:space="preserve">W.11-12.7. </w:t>
      </w:r>
      <w:r>
        <w:rPr>
          <w:rFonts w:ascii="Times New Roman" w:eastAsia="Times New Roman" w:hAnsi="Times New Roman" w:cs="Times New Roman"/>
          <w:color w:val="000000"/>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FB1751" w:rsidRPr="00F358D9" w14:paraId="473F63F0" w14:textId="77777777" w:rsidTr="00751F34">
        <w:trPr>
          <w:trHeight w:val="1349"/>
        </w:trPr>
        <w:tc>
          <w:tcPr>
            <w:tcW w:w="2878" w:type="dxa"/>
          </w:tcPr>
          <w:p w14:paraId="7B8C7610" w14:textId="0BE4A5C3"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informative and explanatory texts examine and convey complex ideas, concepts, and information through the effective selection, organization and analysis of content</w:t>
            </w:r>
          </w:p>
        </w:tc>
        <w:tc>
          <w:tcPr>
            <w:tcW w:w="2878" w:type="dxa"/>
          </w:tcPr>
          <w:p w14:paraId="569A3B3F" w14:textId="34B37ECD" w:rsidR="00FB1751" w:rsidRPr="00CD2B3C" w:rsidRDefault="00FB1751" w:rsidP="00FB1751">
            <w:pPr>
              <w:spacing w:after="240"/>
              <w:rPr>
                <w:rFonts w:ascii="Times New Roman" w:hAnsi="Times New Roman" w:cs="Times New Roman"/>
                <w:sz w:val="24"/>
                <w:szCs w:val="24"/>
              </w:rPr>
            </w:pPr>
          </w:p>
        </w:tc>
        <w:tc>
          <w:tcPr>
            <w:tcW w:w="2878" w:type="dxa"/>
          </w:tcPr>
          <w:p w14:paraId="75DFCE67" w14:textId="7463D371" w:rsidR="00FB1751" w:rsidRPr="00CD2B3C" w:rsidRDefault="00FB1751" w:rsidP="00FB1751">
            <w:pPr>
              <w:spacing w:after="240"/>
              <w:rPr>
                <w:rFonts w:ascii="Times New Roman" w:hAnsi="Times New Roman" w:cs="Times New Roman"/>
                <w:sz w:val="24"/>
                <w:szCs w:val="24"/>
              </w:rPr>
            </w:pPr>
          </w:p>
        </w:tc>
        <w:tc>
          <w:tcPr>
            <w:tcW w:w="2878" w:type="dxa"/>
          </w:tcPr>
          <w:p w14:paraId="25FE428D" w14:textId="3286B1E8" w:rsidR="00FB1751" w:rsidRPr="00CD2B3C" w:rsidRDefault="00FB1751" w:rsidP="00FB1751">
            <w:pPr>
              <w:spacing w:after="240"/>
              <w:rPr>
                <w:rFonts w:ascii="Times New Roman" w:hAnsi="Times New Roman" w:cs="Times New Roman"/>
                <w:sz w:val="24"/>
                <w:szCs w:val="24"/>
              </w:rPr>
            </w:pPr>
          </w:p>
        </w:tc>
        <w:tc>
          <w:tcPr>
            <w:tcW w:w="2703" w:type="dxa"/>
          </w:tcPr>
          <w:p w14:paraId="264BDBE3" w14:textId="7EFFB319" w:rsidR="00FB1751" w:rsidRPr="00CD2B3C" w:rsidRDefault="00FB1751" w:rsidP="00FB1751">
            <w:pPr>
              <w:spacing w:after="240"/>
              <w:rPr>
                <w:rFonts w:ascii="Times New Roman" w:hAnsi="Times New Roman" w:cs="Times New Roman"/>
                <w:sz w:val="24"/>
                <w:szCs w:val="24"/>
              </w:rPr>
            </w:pPr>
          </w:p>
        </w:tc>
      </w:tr>
      <w:tr w:rsidR="00FB1751" w:rsidRPr="00F358D9" w14:paraId="437CDEA2" w14:textId="77777777" w:rsidTr="00751F34">
        <w:trPr>
          <w:trHeight w:val="1349"/>
        </w:trPr>
        <w:tc>
          <w:tcPr>
            <w:tcW w:w="2878" w:type="dxa"/>
          </w:tcPr>
          <w:p w14:paraId="05FF65C5" w14:textId="75607D4C"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introduce a topic; organize ideas, concepts, and information to build to create a unified whole</w:t>
            </w:r>
          </w:p>
        </w:tc>
        <w:tc>
          <w:tcPr>
            <w:tcW w:w="2878" w:type="dxa"/>
          </w:tcPr>
          <w:p w14:paraId="31EFE459" w14:textId="77777777" w:rsidR="00FB1751" w:rsidRPr="00CD2B3C" w:rsidRDefault="00FB1751" w:rsidP="00FB1751">
            <w:pPr>
              <w:spacing w:after="240"/>
              <w:rPr>
                <w:rFonts w:ascii="Times New Roman" w:hAnsi="Times New Roman" w:cs="Times New Roman"/>
                <w:sz w:val="24"/>
                <w:szCs w:val="24"/>
              </w:rPr>
            </w:pPr>
          </w:p>
        </w:tc>
        <w:tc>
          <w:tcPr>
            <w:tcW w:w="2878" w:type="dxa"/>
          </w:tcPr>
          <w:p w14:paraId="5B18037F" w14:textId="77777777" w:rsidR="00FB1751" w:rsidRPr="00CD2B3C" w:rsidRDefault="00FB1751" w:rsidP="00FB1751">
            <w:pPr>
              <w:spacing w:after="240"/>
              <w:rPr>
                <w:rFonts w:ascii="Times New Roman" w:hAnsi="Times New Roman" w:cs="Times New Roman"/>
                <w:sz w:val="24"/>
                <w:szCs w:val="24"/>
              </w:rPr>
            </w:pPr>
          </w:p>
        </w:tc>
        <w:tc>
          <w:tcPr>
            <w:tcW w:w="2878" w:type="dxa"/>
          </w:tcPr>
          <w:p w14:paraId="434AFED2" w14:textId="77777777" w:rsidR="00FB1751" w:rsidRPr="00CD2B3C" w:rsidRDefault="00FB1751" w:rsidP="00FB1751">
            <w:pPr>
              <w:spacing w:after="240"/>
              <w:rPr>
                <w:rFonts w:ascii="Times New Roman" w:hAnsi="Times New Roman" w:cs="Times New Roman"/>
                <w:sz w:val="24"/>
                <w:szCs w:val="24"/>
              </w:rPr>
            </w:pPr>
          </w:p>
        </w:tc>
        <w:tc>
          <w:tcPr>
            <w:tcW w:w="2703" w:type="dxa"/>
          </w:tcPr>
          <w:p w14:paraId="2F1E9668" w14:textId="77777777" w:rsidR="00FB1751" w:rsidRPr="00CD2B3C" w:rsidRDefault="00FB1751" w:rsidP="00FB1751">
            <w:pPr>
              <w:spacing w:after="240"/>
              <w:rPr>
                <w:rFonts w:ascii="Times New Roman" w:hAnsi="Times New Roman" w:cs="Times New Roman"/>
                <w:sz w:val="24"/>
                <w:szCs w:val="24"/>
              </w:rPr>
            </w:pPr>
          </w:p>
        </w:tc>
      </w:tr>
      <w:tr w:rsidR="00FB1751" w:rsidRPr="00F358D9" w14:paraId="39947D2E" w14:textId="77777777" w:rsidTr="00751F34">
        <w:trPr>
          <w:trHeight w:val="1349"/>
        </w:trPr>
        <w:tc>
          <w:tcPr>
            <w:tcW w:w="2878" w:type="dxa"/>
          </w:tcPr>
          <w:p w14:paraId="437F2DC1" w14:textId="7BF5574E"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effectively include formatting, graphics and multimedia to aid comprehension</w:t>
            </w:r>
          </w:p>
        </w:tc>
        <w:tc>
          <w:tcPr>
            <w:tcW w:w="2878" w:type="dxa"/>
          </w:tcPr>
          <w:p w14:paraId="010B0DB9" w14:textId="77777777" w:rsidR="00FB1751" w:rsidRPr="00CD2B3C" w:rsidRDefault="00FB1751" w:rsidP="00FB1751">
            <w:pPr>
              <w:spacing w:after="240"/>
              <w:rPr>
                <w:rFonts w:ascii="Times New Roman" w:hAnsi="Times New Roman" w:cs="Times New Roman"/>
                <w:sz w:val="24"/>
                <w:szCs w:val="24"/>
              </w:rPr>
            </w:pPr>
          </w:p>
        </w:tc>
        <w:tc>
          <w:tcPr>
            <w:tcW w:w="2878" w:type="dxa"/>
          </w:tcPr>
          <w:p w14:paraId="201A260F" w14:textId="77777777" w:rsidR="00FB1751" w:rsidRPr="00CD2B3C" w:rsidRDefault="00FB1751" w:rsidP="00FB1751">
            <w:pPr>
              <w:spacing w:after="240"/>
              <w:rPr>
                <w:rFonts w:ascii="Times New Roman" w:hAnsi="Times New Roman" w:cs="Times New Roman"/>
                <w:sz w:val="24"/>
                <w:szCs w:val="24"/>
              </w:rPr>
            </w:pPr>
          </w:p>
        </w:tc>
        <w:tc>
          <w:tcPr>
            <w:tcW w:w="2878" w:type="dxa"/>
          </w:tcPr>
          <w:p w14:paraId="2632DB9A" w14:textId="77777777" w:rsidR="00FB1751" w:rsidRPr="00CD2B3C" w:rsidRDefault="00FB1751" w:rsidP="00FB1751">
            <w:pPr>
              <w:spacing w:after="240"/>
              <w:rPr>
                <w:rFonts w:ascii="Times New Roman" w:hAnsi="Times New Roman" w:cs="Times New Roman"/>
                <w:sz w:val="24"/>
                <w:szCs w:val="24"/>
              </w:rPr>
            </w:pPr>
          </w:p>
        </w:tc>
        <w:tc>
          <w:tcPr>
            <w:tcW w:w="2703" w:type="dxa"/>
          </w:tcPr>
          <w:p w14:paraId="081F733C" w14:textId="77777777" w:rsidR="00FB1751" w:rsidRPr="00CD2B3C" w:rsidRDefault="00FB1751" w:rsidP="00FB1751">
            <w:pPr>
              <w:spacing w:after="240"/>
              <w:rPr>
                <w:rFonts w:ascii="Times New Roman" w:hAnsi="Times New Roman" w:cs="Times New Roman"/>
                <w:sz w:val="24"/>
                <w:szCs w:val="24"/>
              </w:rPr>
            </w:pPr>
          </w:p>
        </w:tc>
      </w:tr>
      <w:tr w:rsidR="00FB1751" w:rsidRPr="00F358D9" w14:paraId="1A31AF47" w14:textId="77777777" w:rsidTr="00751F34">
        <w:trPr>
          <w:trHeight w:val="1349"/>
        </w:trPr>
        <w:tc>
          <w:tcPr>
            <w:tcW w:w="2878" w:type="dxa"/>
          </w:tcPr>
          <w:p w14:paraId="10932EA2" w14:textId="2693EC77"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develop topic with the most significant and relevant facts</w:t>
            </w:r>
          </w:p>
        </w:tc>
        <w:tc>
          <w:tcPr>
            <w:tcW w:w="2878" w:type="dxa"/>
          </w:tcPr>
          <w:p w14:paraId="7970C1A2" w14:textId="77777777" w:rsidR="00FB1751" w:rsidRPr="00CD2B3C" w:rsidRDefault="00FB1751" w:rsidP="00FB1751">
            <w:pPr>
              <w:spacing w:after="240"/>
              <w:rPr>
                <w:rFonts w:ascii="Times New Roman" w:hAnsi="Times New Roman" w:cs="Times New Roman"/>
                <w:sz w:val="24"/>
                <w:szCs w:val="24"/>
              </w:rPr>
            </w:pPr>
          </w:p>
        </w:tc>
        <w:tc>
          <w:tcPr>
            <w:tcW w:w="2878" w:type="dxa"/>
          </w:tcPr>
          <w:p w14:paraId="75C15A4F" w14:textId="77777777" w:rsidR="00FB1751" w:rsidRPr="00CD2B3C" w:rsidRDefault="00FB1751" w:rsidP="00FB1751">
            <w:pPr>
              <w:spacing w:after="240"/>
              <w:rPr>
                <w:rFonts w:ascii="Times New Roman" w:hAnsi="Times New Roman" w:cs="Times New Roman"/>
                <w:sz w:val="24"/>
                <w:szCs w:val="24"/>
              </w:rPr>
            </w:pPr>
          </w:p>
        </w:tc>
        <w:tc>
          <w:tcPr>
            <w:tcW w:w="2878" w:type="dxa"/>
          </w:tcPr>
          <w:p w14:paraId="15B28FA6" w14:textId="77777777" w:rsidR="00FB1751" w:rsidRPr="00CD2B3C" w:rsidRDefault="00FB1751" w:rsidP="00FB1751">
            <w:pPr>
              <w:spacing w:after="240"/>
              <w:rPr>
                <w:rFonts w:ascii="Times New Roman" w:hAnsi="Times New Roman" w:cs="Times New Roman"/>
                <w:sz w:val="24"/>
                <w:szCs w:val="24"/>
              </w:rPr>
            </w:pPr>
          </w:p>
        </w:tc>
        <w:tc>
          <w:tcPr>
            <w:tcW w:w="2703" w:type="dxa"/>
          </w:tcPr>
          <w:p w14:paraId="7E3D8C06" w14:textId="77777777" w:rsidR="00FB1751" w:rsidRPr="00CD2B3C" w:rsidRDefault="00FB1751" w:rsidP="00FB1751">
            <w:pPr>
              <w:spacing w:after="240"/>
              <w:rPr>
                <w:rFonts w:ascii="Times New Roman" w:hAnsi="Times New Roman" w:cs="Times New Roman"/>
                <w:sz w:val="24"/>
                <w:szCs w:val="24"/>
              </w:rPr>
            </w:pPr>
          </w:p>
        </w:tc>
      </w:tr>
      <w:tr w:rsidR="00FB1751" w:rsidRPr="00F358D9" w14:paraId="421D1D35" w14:textId="77777777" w:rsidTr="00751F34">
        <w:trPr>
          <w:trHeight w:val="1349"/>
        </w:trPr>
        <w:tc>
          <w:tcPr>
            <w:tcW w:w="2878" w:type="dxa"/>
          </w:tcPr>
          <w:p w14:paraId="2A75DCD6" w14:textId="52100833"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extended definitions, concrete details, quotations, or other information</w:t>
            </w:r>
          </w:p>
        </w:tc>
        <w:tc>
          <w:tcPr>
            <w:tcW w:w="2878" w:type="dxa"/>
          </w:tcPr>
          <w:p w14:paraId="06A5CCCC" w14:textId="77777777" w:rsidR="00FB1751" w:rsidRPr="00CD2B3C" w:rsidRDefault="00FB1751" w:rsidP="00FB1751">
            <w:pPr>
              <w:spacing w:after="240"/>
              <w:rPr>
                <w:rFonts w:ascii="Times New Roman" w:hAnsi="Times New Roman" w:cs="Times New Roman"/>
                <w:sz w:val="24"/>
                <w:szCs w:val="24"/>
              </w:rPr>
            </w:pPr>
          </w:p>
        </w:tc>
        <w:tc>
          <w:tcPr>
            <w:tcW w:w="2878" w:type="dxa"/>
          </w:tcPr>
          <w:p w14:paraId="21AE536D" w14:textId="77777777" w:rsidR="00FB1751" w:rsidRPr="00CD2B3C" w:rsidRDefault="00FB1751" w:rsidP="00FB1751">
            <w:pPr>
              <w:spacing w:after="240"/>
              <w:rPr>
                <w:rFonts w:ascii="Times New Roman" w:hAnsi="Times New Roman" w:cs="Times New Roman"/>
                <w:sz w:val="24"/>
                <w:szCs w:val="24"/>
              </w:rPr>
            </w:pPr>
          </w:p>
        </w:tc>
        <w:tc>
          <w:tcPr>
            <w:tcW w:w="2878" w:type="dxa"/>
          </w:tcPr>
          <w:p w14:paraId="37C3419C" w14:textId="77777777" w:rsidR="00FB1751" w:rsidRPr="00CD2B3C" w:rsidRDefault="00FB1751" w:rsidP="00FB1751">
            <w:pPr>
              <w:spacing w:after="240"/>
              <w:rPr>
                <w:rFonts w:ascii="Times New Roman" w:hAnsi="Times New Roman" w:cs="Times New Roman"/>
                <w:sz w:val="24"/>
                <w:szCs w:val="24"/>
              </w:rPr>
            </w:pPr>
          </w:p>
        </w:tc>
        <w:tc>
          <w:tcPr>
            <w:tcW w:w="2703" w:type="dxa"/>
          </w:tcPr>
          <w:p w14:paraId="58B8BC50" w14:textId="77777777" w:rsidR="00FB1751" w:rsidRPr="00CD2B3C" w:rsidRDefault="00FB1751" w:rsidP="00FB1751">
            <w:pPr>
              <w:spacing w:after="240"/>
              <w:rPr>
                <w:rFonts w:ascii="Times New Roman" w:hAnsi="Times New Roman" w:cs="Times New Roman"/>
                <w:sz w:val="24"/>
                <w:szCs w:val="24"/>
              </w:rPr>
            </w:pPr>
          </w:p>
        </w:tc>
      </w:tr>
      <w:tr w:rsidR="00FB1751" w:rsidRPr="00F358D9" w14:paraId="7C2D7C45" w14:textId="77777777" w:rsidTr="00751F34">
        <w:trPr>
          <w:trHeight w:val="1349"/>
        </w:trPr>
        <w:tc>
          <w:tcPr>
            <w:tcW w:w="2878" w:type="dxa"/>
          </w:tcPr>
          <w:p w14:paraId="2DA26F5D" w14:textId="44B92861" w:rsidR="00FB1751" w:rsidRDefault="00FB1751" w:rsidP="00FB1751">
            <w:pPr>
              <w:pBdr>
                <w:top w:val="nil"/>
                <w:left w:val="nil"/>
                <w:bottom w:val="nil"/>
                <w:right w:val="nil"/>
                <w:between w:val="nil"/>
              </w:pBdr>
              <w:spacing w:after="160" w:line="259" w:lineRule="auto"/>
              <w:rPr>
                <w:color w:val="000000"/>
              </w:rPr>
            </w:pPr>
            <w:r>
              <w:rPr>
                <w:rFonts w:ascii="Times New Roman" w:eastAsia="Times New Roman" w:hAnsi="Times New Roman" w:cs="Times New Roman"/>
                <w:b/>
                <w:color w:val="000000"/>
                <w:sz w:val="24"/>
                <w:szCs w:val="24"/>
              </w:rPr>
              <w:t>W.11-12.</w:t>
            </w:r>
            <w:proofErr w:type="gramStart"/>
            <w:r>
              <w:rPr>
                <w:rFonts w:ascii="Times New Roman" w:eastAsia="Times New Roman" w:hAnsi="Times New Roman" w:cs="Times New Roman"/>
                <w:b/>
                <w:color w:val="000000"/>
                <w:sz w:val="24"/>
                <w:szCs w:val="24"/>
              </w:rPr>
              <w:t>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B</w:t>
            </w:r>
            <w:proofErr w:type="gramEnd"/>
            <w:r>
              <w:rPr>
                <w:rFonts w:ascii="Times New Roman" w:eastAsia="Times New Roman" w:hAnsi="Times New Roman" w:cs="Times New Roman"/>
                <w:b/>
                <w:color w:val="000000"/>
                <w:sz w:val="24"/>
                <w:szCs w:val="24"/>
              </w:rPr>
              <w:t xml:space="preserve"> – WALT</w:t>
            </w:r>
          </w:p>
          <w:p w14:paraId="71F6536A" w14:textId="4B971654"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color w:val="000000"/>
                <w:sz w:val="24"/>
                <w:szCs w:val="24"/>
              </w:rPr>
              <w:t>develop the topic with examples that are appropriate to the audience’s knowledge of the topic</w:t>
            </w:r>
          </w:p>
        </w:tc>
        <w:tc>
          <w:tcPr>
            <w:tcW w:w="2878" w:type="dxa"/>
          </w:tcPr>
          <w:p w14:paraId="11EB0F8F" w14:textId="77777777" w:rsidR="00FB1751" w:rsidRPr="00CD2B3C" w:rsidRDefault="00FB1751" w:rsidP="00FB1751">
            <w:pPr>
              <w:spacing w:after="240"/>
              <w:rPr>
                <w:rFonts w:ascii="Times New Roman" w:hAnsi="Times New Roman" w:cs="Times New Roman"/>
                <w:sz w:val="24"/>
                <w:szCs w:val="24"/>
              </w:rPr>
            </w:pPr>
          </w:p>
        </w:tc>
        <w:tc>
          <w:tcPr>
            <w:tcW w:w="2878" w:type="dxa"/>
          </w:tcPr>
          <w:p w14:paraId="01C092C8" w14:textId="77777777" w:rsidR="00FB1751" w:rsidRPr="00CD2B3C" w:rsidRDefault="00FB1751" w:rsidP="00FB1751">
            <w:pPr>
              <w:spacing w:after="240"/>
              <w:rPr>
                <w:rFonts w:ascii="Times New Roman" w:hAnsi="Times New Roman" w:cs="Times New Roman"/>
                <w:sz w:val="24"/>
                <w:szCs w:val="24"/>
              </w:rPr>
            </w:pPr>
          </w:p>
        </w:tc>
        <w:tc>
          <w:tcPr>
            <w:tcW w:w="2878" w:type="dxa"/>
          </w:tcPr>
          <w:p w14:paraId="53CBAE1D" w14:textId="77777777" w:rsidR="00FB1751" w:rsidRPr="00CD2B3C" w:rsidRDefault="00FB1751" w:rsidP="00FB1751">
            <w:pPr>
              <w:spacing w:after="240"/>
              <w:rPr>
                <w:rFonts w:ascii="Times New Roman" w:hAnsi="Times New Roman" w:cs="Times New Roman"/>
                <w:sz w:val="24"/>
                <w:szCs w:val="24"/>
              </w:rPr>
            </w:pPr>
          </w:p>
        </w:tc>
        <w:tc>
          <w:tcPr>
            <w:tcW w:w="2703" w:type="dxa"/>
          </w:tcPr>
          <w:p w14:paraId="47E375DD" w14:textId="77777777" w:rsidR="00FB1751" w:rsidRPr="00CD2B3C" w:rsidRDefault="00FB1751" w:rsidP="00FB1751">
            <w:pPr>
              <w:spacing w:after="240"/>
              <w:rPr>
                <w:rFonts w:ascii="Times New Roman" w:hAnsi="Times New Roman" w:cs="Times New Roman"/>
                <w:sz w:val="24"/>
                <w:szCs w:val="24"/>
              </w:rPr>
            </w:pPr>
          </w:p>
        </w:tc>
      </w:tr>
      <w:tr w:rsidR="00FB1751" w:rsidRPr="00F358D9" w14:paraId="191FF665" w14:textId="77777777" w:rsidTr="00751F34">
        <w:trPr>
          <w:trHeight w:val="1349"/>
        </w:trPr>
        <w:tc>
          <w:tcPr>
            <w:tcW w:w="2878" w:type="dxa"/>
          </w:tcPr>
          <w:p w14:paraId="4F481CF3" w14:textId="63D9EC1D"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 xml:space="preserve">use appropriate and varied transitions and syntax to link major sections of the text, create cohesion, and clarify the relationships </w:t>
            </w:r>
            <w:r>
              <w:rPr>
                <w:rFonts w:ascii="Times New Roman" w:eastAsia="Times New Roman" w:hAnsi="Times New Roman" w:cs="Times New Roman"/>
                <w:color w:val="000000"/>
                <w:sz w:val="24"/>
                <w:szCs w:val="24"/>
              </w:rPr>
              <w:lastRenderedPageBreak/>
              <w:t>among complex ideas and concepts</w:t>
            </w:r>
          </w:p>
        </w:tc>
        <w:tc>
          <w:tcPr>
            <w:tcW w:w="2878" w:type="dxa"/>
          </w:tcPr>
          <w:p w14:paraId="1C8B8373" w14:textId="77777777" w:rsidR="00FB1751" w:rsidRPr="00CD2B3C" w:rsidRDefault="00FB1751" w:rsidP="00FB1751">
            <w:pPr>
              <w:spacing w:after="240"/>
              <w:rPr>
                <w:rFonts w:ascii="Times New Roman" w:hAnsi="Times New Roman" w:cs="Times New Roman"/>
                <w:sz w:val="24"/>
                <w:szCs w:val="24"/>
              </w:rPr>
            </w:pPr>
          </w:p>
        </w:tc>
        <w:tc>
          <w:tcPr>
            <w:tcW w:w="2878" w:type="dxa"/>
          </w:tcPr>
          <w:p w14:paraId="2F3E9F35" w14:textId="77777777" w:rsidR="00FB1751" w:rsidRPr="00CD2B3C" w:rsidRDefault="00FB1751" w:rsidP="00FB1751">
            <w:pPr>
              <w:spacing w:after="240"/>
              <w:rPr>
                <w:rFonts w:ascii="Times New Roman" w:hAnsi="Times New Roman" w:cs="Times New Roman"/>
                <w:sz w:val="24"/>
                <w:szCs w:val="24"/>
              </w:rPr>
            </w:pPr>
          </w:p>
        </w:tc>
        <w:tc>
          <w:tcPr>
            <w:tcW w:w="2878" w:type="dxa"/>
          </w:tcPr>
          <w:p w14:paraId="106E7239" w14:textId="77777777" w:rsidR="00FB1751" w:rsidRPr="00CD2B3C" w:rsidRDefault="00FB1751" w:rsidP="00FB1751">
            <w:pPr>
              <w:spacing w:after="240"/>
              <w:rPr>
                <w:rFonts w:ascii="Times New Roman" w:hAnsi="Times New Roman" w:cs="Times New Roman"/>
                <w:sz w:val="24"/>
                <w:szCs w:val="24"/>
              </w:rPr>
            </w:pPr>
          </w:p>
        </w:tc>
        <w:tc>
          <w:tcPr>
            <w:tcW w:w="2703" w:type="dxa"/>
          </w:tcPr>
          <w:p w14:paraId="7820B07F" w14:textId="77777777" w:rsidR="00FB1751" w:rsidRPr="00CD2B3C" w:rsidRDefault="00FB1751" w:rsidP="00FB1751">
            <w:pPr>
              <w:spacing w:after="240"/>
              <w:rPr>
                <w:rFonts w:ascii="Times New Roman" w:hAnsi="Times New Roman" w:cs="Times New Roman"/>
                <w:sz w:val="24"/>
                <w:szCs w:val="24"/>
              </w:rPr>
            </w:pPr>
          </w:p>
        </w:tc>
      </w:tr>
      <w:tr w:rsidR="00FB1751" w:rsidRPr="00F358D9" w14:paraId="297D2186" w14:textId="77777777" w:rsidTr="00751F34">
        <w:trPr>
          <w:trHeight w:val="1349"/>
        </w:trPr>
        <w:tc>
          <w:tcPr>
            <w:tcW w:w="2878" w:type="dxa"/>
          </w:tcPr>
          <w:p w14:paraId="7A3C36B6" w14:textId="549916DC"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D – WALT</w:t>
            </w:r>
            <w:r>
              <w:rPr>
                <w:rFonts w:ascii="Times New Roman" w:eastAsia="Times New Roman" w:hAnsi="Times New Roman" w:cs="Times New Roman"/>
                <w:color w:val="000000"/>
                <w:sz w:val="24"/>
                <w:szCs w:val="24"/>
              </w:rPr>
              <w:t xml:space="preserve"> use precise language and domain-specific vocabulary to manage the complexity of the topic</w:t>
            </w:r>
          </w:p>
        </w:tc>
        <w:tc>
          <w:tcPr>
            <w:tcW w:w="2878" w:type="dxa"/>
          </w:tcPr>
          <w:p w14:paraId="730BE2E5" w14:textId="77777777" w:rsidR="00FB1751" w:rsidRPr="00CD2B3C" w:rsidRDefault="00FB1751" w:rsidP="00FB1751">
            <w:pPr>
              <w:spacing w:after="240"/>
              <w:rPr>
                <w:rFonts w:ascii="Times New Roman" w:hAnsi="Times New Roman" w:cs="Times New Roman"/>
                <w:sz w:val="24"/>
                <w:szCs w:val="24"/>
              </w:rPr>
            </w:pPr>
          </w:p>
        </w:tc>
        <w:tc>
          <w:tcPr>
            <w:tcW w:w="2878" w:type="dxa"/>
          </w:tcPr>
          <w:p w14:paraId="2A0C51EB" w14:textId="77777777" w:rsidR="00FB1751" w:rsidRPr="00CD2B3C" w:rsidRDefault="00FB1751" w:rsidP="00FB1751">
            <w:pPr>
              <w:spacing w:after="240"/>
              <w:rPr>
                <w:rFonts w:ascii="Times New Roman" w:hAnsi="Times New Roman" w:cs="Times New Roman"/>
                <w:sz w:val="24"/>
                <w:szCs w:val="24"/>
              </w:rPr>
            </w:pPr>
          </w:p>
        </w:tc>
        <w:tc>
          <w:tcPr>
            <w:tcW w:w="2878" w:type="dxa"/>
          </w:tcPr>
          <w:p w14:paraId="35AF7F69" w14:textId="77777777" w:rsidR="00FB1751" w:rsidRPr="00CD2B3C" w:rsidRDefault="00FB1751" w:rsidP="00FB1751">
            <w:pPr>
              <w:spacing w:after="240"/>
              <w:rPr>
                <w:rFonts w:ascii="Times New Roman" w:hAnsi="Times New Roman" w:cs="Times New Roman"/>
                <w:sz w:val="24"/>
                <w:szCs w:val="24"/>
              </w:rPr>
            </w:pPr>
          </w:p>
        </w:tc>
        <w:tc>
          <w:tcPr>
            <w:tcW w:w="2703" w:type="dxa"/>
          </w:tcPr>
          <w:p w14:paraId="28B7AD39" w14:textId="77777777" w:rsidR="00FB1751" w:rsidRPr="00CD2B3C" w:rsidRDefault="00FB1751" w:rsidP="00FB1751">
            <w:pPr>
              <w:spacing w:after="240"/>
              <w:rPr>
                <w:rFonts w:ascii="Times New Roman" w:hAnsi="Times New Roman" w:cs="Times New Roman"/>
                <w:sz w:val="24"/>
                <w:szCs w:val="24"/>
              </w:rPr>
            </w:pPr>
          </w:p>
        </w:tc>
      </w:tr>
      <w:tr w:rsidR="00FB1751" w:rsidRPr="00F358D9" w14:paraId="58734307" w14:textId="77777777" w:rsidTr="00751F34">
        <w:trPr>
          <w:trHeight w:val="1349"/>
        </w:trPr>
        <w:tc>
          <w:tcPr>
            <w:tcW w:w="2878" w:type="dxa"/>
          </w:tcPr>
          <w:p w14:paraId="58DC54B8" w14:textId="132085DB" w:rsidR="00FB1751" w:rsidRPr="00CD2B3C" w:rsidRDefault="00FB1751" w:rsidP="00FB175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D – WALT</w:t>
            </w:r>
            <w:r>
              <w:rPr>
                <w:rFonts w:ascii="Times New Roman" w:eastAsia="Times New Roman" w:hAnsi="Times New Roman" w:cs="Times New Roman"/>
                <w:color w:val="000000"/>
                <w:sz w:val="24"/>
                <w:szCs w:val="24"/>
              </w:rPr>
              <w:t xml:space="preserve"> use techniques such as metaphor, simile, and analogy to manage the complexity of the topic</w:t>
            </w:r>
          </w:p>
        </w:tc>
        <w:tc>
          <w:tcPr>
            <w:tcW w:w="2878" w:type="dxa"/>
          </w:tcPr>
          <w:p w14:paraId="17AAF5DB" w14:textId="77777777" w:rsidR="00FB1751" w:rsidRPr="00CD2B3C" w:rsidRDefault="00FB1751" w:rsidP="00FB1751">
            <w:pPr>
              <w:spacing w:after="240"/>
              <w:rPr>
                <w:rFonts w:ascii="Times New Roman" w:hAnsi="Times New Roman" w:cs="Times New Roman"/>
                <w:sz w:val="24"/>
                <w:szCs w:val="24"/>
              </w:rPr>
            </w:pPr>
          </w:p>
        </w:tc>
        <w:tc>
          <w:tcPr>
            <w:tcW w:w="2878" w:type="dxa"/>
          </w:tcPr>
          <w:p w14:paraId="14A69253" w14:textId="77777777" w:rsidR="00FB1751" w:rsidRPr="00CD2B3C" w:rsidRDefault="00FB1751" w:rsidP="00FB1751">
            <w:pPr>
              <w:spacing w:after="240"/>
              <w:rPr>
                <w:rFonts w:ascii="Times New Roman" w:hAnsi="Times New Roman" w:cs="Times New Roman"/>
                <w:sz w:val="24"/>
                <w:szCs w:val="24"/>
              </w:rPr>
            </w:pPr>
          </w:p>
        </w:tc>
        <w:tc>
          <w:tcPr>
            <w:tcW w:w="2878" w:type="dxa"/>
          </w:tcPr>
          <w:p w14:paraId="554843BB" w14:textId="77777777" w:rsidR="00FB1751" w:rsidRPr="00CD2B3C" w:rsidRDefault="00FB1751" w:rsidP="00FB1751">
            <w:pPr>
              <w:spacing w:after="240"/>
              <w:rPr>
                <w:rFonts w:ascii="Times New Roman" w:hAnsi="Times New Roman" w:cs="Times New Roman"/>
                <w:sz w:val="24"/>
                <w:szCs w:val="24"/>
              </w:rPr>
            </w:pPr>
          </w:p>
        </w:tc>
        <w:tc>
          <w:tcPr>
            <w:tcW w:w="2703" w:type="dxa"/>
          </w:tcPr>
          <w:p w14:paraId="505B4502" w14:textId="77777777" w:rsidR="00FB1751" w:rsidRPr="00CD2B3C" w:rsidRDefault="00FB1751" w:rsidP="00FB1751">
            <w:pPr>
              <w:spacing w:after="240"/>
              <w:rPr>
                <w:rFonts w:ascii="Times New Roman" w:hAnsi="Times New Roman" w:cs="Times New Roman"/>
                <w:sz w:val="24"/>
                <w:szCs w:val="24"/>
              </w:rPr>
            </w:pPr>
          </w:p>
        </w:tc>
      </w:tr>
      <w:tr w:rsidR="00FB1751" w:rsidRPr="00F358D9" w14:paraId="52AC6931" w14:textId="77777777" w:rsidTr="00751F34">
        <w:trPr>
          <w:trHeight w:val="1349"/>
        </w:trPr>
        <w:tc>
          <w:tcPr>
            <w:tcW w:w="2878" w:type="dxa"/>
          </w:tcPr>
          <w:p w14:paraId="5A734232" w14:textId="4B10342D" w:rsidR="00FB1751" w:rsidRDefault="00FB1751" w:rsidP="00FB1751">
            <w:pPr>
              <w:pBdr>
                <w:top w:val="nil"/>
                <w:left w:val="nil"/>
                <w:bottom w:val="nil"/>
                <w:right w:val="nil"/>
                <w:between w:val="nil"/>
              </w:pBdr>
              <w:spacing w:after="160" w:line="259" w:lineRule="auto"/>
              <w:rPr>
                <w:color w:val="000000"/>
              </w:rPr>
            </w:pPr>
            <w:r>
              <w:rPr>
                <w:rFonts w:ascii="Times New Roman" w:eastAsia="Times New Roman" w:hAnsi="Times New Roman" w:cs="Times New Roman"/>
                <w:b/>
                <w:color w:val="000000"/>
                <w:sz w:val="24"/>
                <w:szCs w:val="24"/>
              </w:rPr>
              <w:t>W.11-12.</w:t>
            </w:r>
            <w:proofErr w:type="gramStart"/>
            <w:r>
              <w:rPr>
                <w:rFonts w:ascii="Times New Roman" w:eastAsia="Times New Roman" w:hAnsi="Times New Roman" w:cs="Times New Roman"/>
                <w:b/>
                <w:color w:val="000000"/>
                <w:sz w:val="24"/>
                <w:szCs w:val="24"/>
              </w:rPr>
              <w:t>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E</w:t>
            </w:r>
            <w:proofErr w:type="gramEnd"/>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establish and maintain a style and tone appropriate to the audience and purpose</w:t>
            </w:r>
          </w:p>
          <w:p w14:paraId="2EEF54C3" w14:textId="4B239CD2" w:rsidR="00FB1751" w:rsidRPr="0020595D" w:rsidRDefault="00FB1751" w:rsidP="00FB1751">
            <w:pPr>
              <w:spacing w:after="240"/>
              <w:rPr>
                <w:rFonts w:ascii="Times New Roman" w:eastAsia="Times New Roman" w:hAnsi="Times New Roman" w:cs="Times New Roman"/>
                <w:color w:val="000000" w:themeColor="text1"/>
                <w:sz w:val="24"/>
                <w:szCs w:val="24"/>
              </w:rPr>
            </w:pPr>
          </w:p>
        </w:tc>
        <w:tc>
          <w:tcPr>
            <w:tcW w:w="2878" w:type="dxa"/>
          </w:tcPr>
          <w:p w14:paraId="2E939901"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6F617EDF"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0A4D241B"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4C6ED349"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1B90D97F" w14:textId="77777777" w:rsidTr="00751F34">
        <w:trPr>
          <w:trHeight w:val="1349"/>
        </w:trPr>
        <w:tc>
          <w:tcPr>
            <w:tcW w:w="2878" w:type="dxa"/>
          </w:tcPr>
          <w:p w14:paraId="78E6B4E8" w14:textId="723F8398" w:rsidR="00FB1751" w:rsidRPr="0020595D" w:rsidRDefault="00FB1751" w:rsidP="00FB1751">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E – WALT </w:t>
            </w:r>
            <w:r>
              <w:rPr>
                <w:rFonts w:ascii="Times New Roman" w:eastAsia="Times New Roman" w:hAnsi="Times New Roman" w:cs="Times New Roman"/>
                <w:color w:val="000000"/>
                <w:sz w:val="24"/>
                <w:szCs w:val="24"/>
              </w:rPr>
              <w:t>attend to the norms and conventions of the discipline in which they are writing</w:t>
            </w:r>
          </w:p>
        </w:tc>
        <w:tc>
          <w:tcPr>
            <w:tcW w:w="2878" w:type="dxa"/>
          </w:tcPr>
          <w:p w14:paraId="45B72B2E"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1F006A24"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6DF4A62A"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5D979736"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1FF9AA8D" w14:textId="77777777" w:rsidTr="00751F34">
        <w:trPr>
          <w:trHeight w:val="1349"/>
        </w:trPr>
        <w:tc>
          <w:tcPr>
            <w:tcW w:w="2878" w:type="dxa"/>
          </w:tcPr>
          <w:p w14:paraId="1EF49FAD" w14:textId="6F7DDED9" w:rsidR="00FB1751" w:rsidRPr="0020595D" w:rsidRDefault="00FB1751" w:rsidP="00FB1751">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W.11-12.2</w:t>
            </w:r>
            <w:r w:rsidR="00AA76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F – WALT </w:t>
            </w:r>
            <w:r>
              <w:rPr>
                <w:rFonts w:ascii="Times New Roman" w:eastAsia="Times New Roman" w:hAnsi="Times New Roman" w:cs="Times New Roman"/>
                <w:color w:val="000000"/>
                <w:sz w:val="24"/>
                <w:szCs w:val="24"/>
              </w:rPr>
              <w:t>provide a conclusion that supports the information or explanation presented</w:t>
            </w:r>
          </w:p>
        </w:tc>
        <w:tc>
          <w:tcPr>
            <w:tcW w:w="2878" w:type="dxa"/>
          </w:tcPr>
          <w:p w14:paraId="299E6EB7"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3E0A252B"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2640AF6D"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1A96A30B"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355E61DB" w14:textId="77777777" w:rsidTr="00751F34">
        <w:trPr>
          <w:trHeight w:val="1349"/>
        </w:trPr>
        <w:tc>
          <w:tcPr>
            <w:tcW w:w="2878" w:type="dxa"/>
          </w:tcPr>
          <w:p w14:paraId="6FC478F5" w14:textId="05466FD0"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W.11-12.2</w:t>
            </w:r>
            <w:r w:rsidR="00AA7616">
              <w:rPr>
                <w:rFonts w:ascii="Times New Roman" w:eastAsia="Times New Roman" w:hAnsi="Times New Roman" w:cs="Times New Roman"/>
                <w:b/>
                <w:color w:val="000000"/>
                <w:sz w:val="24"/>
                <w:szCs w:val="24"/>
              </w:rPr>
              <w:t>.</w:t>
            </w:r>
            <w:bookmarkStart w:id="0" w:name="_GoBack"/>
            <w:bookmarkEnd w:id="0"/>
            <w:r>
              <w:rPr>
                <w:rFonts w:ascii="Times New Roman" w:eastAsia="Times New Roman" w:hAnsi="Times New Roman" w:cs="Times New Roman"/>
                <w:b/>
                <w:color w:val="000000"/>
                <w:sz w:val="24"/>
                <w:szCs w:val="24"/>
              </w:rPr>
              <w:t xml:space="preserve">F – WALT </w:t>
            </w:r>
            <w:r>
              <w:rPr>
                <w:rFonts w:ascii="Times New Roman" w:eastAsia="Times New Roman" w:hAnsi="Times New Roman" w:cs="Times New Roman"/>
                <w:color w:val="000000"/>
                <w:sz w:val="24"/>
                <w:szCs w:val="24"/>
              </w:rPr>
              <w:t>articulate implications or the significance of the topic</w:t>
            </w:r>
          </w:p>
        </w:tc>
        <w:tc>
          <w:tcPr>
            <w:tcW w:w="2878" w:type="dxa"/>
          </w:tcPr>
          <w:p w14:paraId="5F6133EE"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2F122514"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66252E28"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3B688FB8"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28D1B7EB" w14:textId="77777777" w:rsidTr="00751F34">
        <w:trPr>
          <w:trHeight w:val="1349"/>
        </w:trPr>
        <w:tc>
          <w:tcPr>
            <w:tcW w:w="2878" w:type="dxa"/>
          </w:tcPr>
          <w:p w14:paraId="32178D8E" w14:textId="10896DA5"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W.11-12.6 – WALT </w:t>
            </w:r>
            <w:r>
              <w:rPr>
                <w:rFonts w:ascii="Times New Roman" w:eastAsia="Times New Roman" w:hAnsi="Times New Roman" w:cs="Times New Roman"/>
                <w:color w:val="000000"/>
                <w:sz w:val="24"/>
                <w:szCs w:val="24"/>
              </w:rPr>
              <w:t>technology can be used to produce, share, and update individual or shared writing projects</w:t>
            </w:r>
          </w:p>
        </w:tc>
        <w:tc>
          <w:tcPr>
            <w:tcW w:w="2878" w:type="dxa"/>
          </w:tcPr>
          <w:p w14:paraId="4C9E5913"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71CC1B98"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3E4B936D"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74638427"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199CED91" w14:textId="77777777" w:rsidTr="00751F34">
        <w:trPr>
          <w:trHeight w:val="1349"/>
        </w:trPr>
        <w:tc>
          <w:tcPr>
            <w:tcW w:w="2878" w:type="dxa"/>
          </w:tcPr>
          <w:p w14:paraId="00A016AE" w14:textId="34529251"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W.11-12.6 – WALT </w:t>
            </w:r>
            <w:r>
              <w:rPr>
                <w:rFonts w:ascii="Times New Roman" w:eastAsia="Times New Roman" w:hAnsi="Times New Roman" w:cs="Times New Roman"/>
                <w:color w:val="000000"/>
                <w:sz w:val="24"/>
                <w:szCs w:val="24"/>
              </w:rPr>
              <w:t>information can be shared, linked and displayed flexibly and dynamically using technology</w:t>
            </w:r>
          </w:p>
        </w:tc>
        <w:tc>
          <w:tcPr>
            <w:tcW w:w="2878" w:type="dxa"/>
          </w:tcPr>
          <w:p w14:paraId="1892C13E"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510C2B8F"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5AEFEF97"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41C765E6"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1711656A" w14:textId="77777777" w:rsidTr="00751F34">
        <w:trPr>
          <w:trHeight w:val="1349"/>
        </w:trPr>
        <w:tc>
          <w:tcPr>
            <w:tcW w:w="2878" w:type="dxa"/>
          </w:tcPr>
          <w:p w14:paraId="4408C211" w14:textId="116C47D0"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W.11-12.6 – WALT </w:t>
            </w:r>
            <w:r>
              <w:rPr>
                <w:rFonts w:ascii="Times New Roman" w:eastAsia="Times New Roman" w:hAnsi="Times New Roman" w:cs="Times New Roman"/>
                <w:color w:val="000000"/>
                <w:sz w:val="24"/>
                <w:szCs w:val="24"/>
              </w:rPr>
              <w:t>use technology, including the Internet, to display information flexibly and dynamically</w:t>
            </w:r>
          </w:p>
        </w:tc>
        <w:tc>
          <w:tcPr>
            <w:tcW w:w="2878" w:type="dxa"/>
          </w:tcPr>
          <w:p w14:paraId="1F09F226"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5B9B6BD4"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74847D8D"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19D18CC0"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0D7FA7A9" w14:textId="77777777" w:rsidTr="00751F34">
        <w:trPr>
          <w:trHeight w:val="1349"/>
        </w:trPr>
        <w:tc>
          <w:tcPr>
            <w:tcW w:w="2878" w:type="dxa"/>
          </w:tcPr>
          <w:p w14:paraId="1253F4FE" w14:textId="754FA7D4"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W.11-12.7 – WALT </w:t>
            </w:r>
            <w:r>
              <w:rPr>
                <w:rFonts w:ascii="Times New Roman" w:eastAsia="Times New Roman" w:hAnsi="Times New Roman" w:cs="Times New Roman"/>
                <w:color w:val="000000"/>
                <w:sz w:val="24"/>
                <w:szCs w:val="24"/>
              </w:rPr>
              <w:t>conduct short and sustained research projects to answer a question or solve a problem</w:t>
            </w:r>
          </w:p>
        </w:tc>
        <w:tc>
          <w:tcPr>
            <w:tcW w:w="2878" w:type="dxa"/>
          </w:tcPr>
          <w:p w14:paraId="39EA607B"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6F842EF7"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3D0AA33B"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5C24DEAE"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3C6F7EF5" w14:textId="77777777" w:rsidTr="00751F34">
        <w:trPr>
          <w:trHeight w:val="1349"/>
        </w:trPr>
        <w:tc>
          <w:tcPr>
            <w:tcW w:w="2878" w:type="dxa"/>
          </w:tcPr>
          <w:p w14:paraId="111F0254" w14:textId="1C665EDD"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W.11-12.7 – WALT </w:t>
            </w:r>
            <w:r>
              <w:rPr>
                <w:rFonts w:ascii="Times New Roman" w:eastAsia="Times New Roman" w:hAnsi="Times New Roman" w:cs="Times New Roman"/>
                <w:color w:val="000000"/>
                <w:sz w:val="24"/>
                <w:szCs w:val="24"/>
              </w:rPr>
              <w:t>the research process is used to answer a question or solve a problem</w:t>
            </w:r>
          </w:p>
        </w:tc>
        <w:tc>
          <w:tcPr>
            <w:tcW w:w="2878" w:type="dxa"/>
          </w:tcPr>
          <w:p w14:paraId="6DA91200"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0A2480C4"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356C8EEF"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20B4355A"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16F34CDD" w14:textId="77777777" w:rsidTr="00751F34">
        <w:trPr>
          <w:trHeight w:val="1349"/>
        </w:trPr>
        <w:tc>
          <w:tcPr>
            <w:tcW w:w="2878" w:type="dxa"/>
          </w:tcPr>
          <w:p w14:paraId="484B139B" w14:textId="0ED87DCD"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W.11-12.7 – WALT the </w:t>
            </w:r>
            <w:r>
              <w:rPr>
                <w:rFonts w:ascii="Times New Roman" w:eastAsia="Times New Roman" w:hAnsi="Times New Roman" w:cs="Times New Roman"/>
                <w:color w:val="000000"/>
                <w:sz w:val="24"/>
                <w:szCs w:val="24"/>
              </w:rPr>
              <w:t>research process applies to our own questions and/or problems</w:t>
            </w:r>
          </w:p>
        </w:tc>
        <w:tc>
          <w:tcPr>
            <w:tcW w:w="2878" w:type="dxa"/>
          </w:tcPr>
          <w:p w14:paraId="033C0FD5"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32380EC9"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2B9BF589"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19276250" w14:textId="77777777" w:rsidR="00FB1751" w:rsidRPr="0020595D" w:rsidRDefault="00FB1751" w:rsidP="00FB1751">
            <w:pPr>
              <w:spacing w:after="240"/>
              <w:rPr>
                <w:rFonts w:ascii="Times New Roman" w:hAnsi="Times New Roman" w:cs="Times New Roman"/>
                <w:i/>
                <w:sz w:val="24"/>
                <w:szCs w:val="24"/>
              </w:rPr>
            </w:pPr>
          </w:p>
        </w:tc>
      </w:tr>
      <w:tr w:rsidR="00FB1751" w:rsidRPr="00F358D9" w14:paraId="52D9736E" w14:textId="77777777" w:rsidTr="00751F34">
        <w:trPr>
          <w:trHeight w:val="1349"/>
        </w:trPr>
        <w:tc>
          <w:tcPr>
            <w:tcW w:w="2878" w:type="dxa"/>
          </w:tcPr>
          <w:p w14:paraId="45CBD158" w14:textId="7B2E1CF2" w:rsidR="00FB1751" w:rsidRDefault="00FB1751" w:rsidP="00FB1751">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W.11-12.7 – WALT </w:t>
            </w:r>
            <w:r>
              <w:rPr>
                <w:rFonts w:ascii="Times New Roman" w:eastAsia="Times New Roman" w:hAnsi="Times New Roman" w:cs="Times New Roman"/>
                <w:color w:val="000000"/>
                <w:sz w:val="24"/>
                <w:szCs w:val="24"/>
              </w:rPr>
              <w:t>short and sustained research projects to answer a question or solve a problem</w:t>
            </w:r>
          </w:p>
        </w:tc>
        <w:tc>
          <w:tcPr>
            <w:tcW w:w="2878" w:type="dxa"/>
          </w:tcPr>
          <w:p w14:paraId="372AE8F2"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04376CCD" w14:textId="77777777" w:rsidR="00FB1751" w:rsidRPr="0020595D" w:rsidRDefault="00FB1751" w:rsidP="00FB1751">
            <w:pPr>
              <w:spacing w:after="240"/>
              <w:rPr>
                <w:rFonts w:ascii="Times New Roman" w:hAnsi="Times New Roman" w:cs="Times New Roman"/>
                <w:i/>
                <w:sz w:val="24"/>
                <w:szCs w:val="24"/>
              </w:rPr>
            </w:pPr>
          </w:p>
        </w:tc>
        <w:tc>
          <w:tcPr>
            <w:tcW w:w="2878" w:type="dxa"/>
          </w:tcPr>
          <w:p w14:paraId="5D55A2A1" w14:textId="77777777" w:rsidR="00FB1751" w:rsidRPr="0020595D" w:rsidRDefault="00FB1751" w:rsidP="00FB1751">
            <w:pPr>
              <w:spacing w:after="240"/>
              <w:rPr>
                <w:rFonts w:ascii="Times New Roman" w:hAnsi="Times New Roman" w:cs="Times New Roman"/>
                <w:i/>
                <w:sz w:val="24"/>
                <w:szCs w:val="24"/>
              </w:rPr>
            </w:pPr>
          </w:p>
        </w:tc>
        <w:tc>
          <w:tcPr>
            <w:tcW w:w="2703" w:type="dxa"/>
          </w:tcPr>
          <w:p w14:paraId="394CD022" w14:textId="77777777" w:rsidR="00FB1751" w:rsidRPr="0020595D" w:rsidRDefault="00FB1751" w:rsidP="00FB1751">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3DD08C21" w:rsidR="00CC1470" w:rsidRDefault="00CC1470" w:rsidP="002E2912">
      <w:pPr>
        <w:rPr>
          <w:rFonts w:ascii="Times New Roman" w:hAnsi="Times New Roman" w:cs="Times New Roman"/>
        </w:rPr>
      </w:pPr>
    </w:p>
    <w:p w14:paraId="049C9194" w14:textId="408D1685" w:rsidR="002E2912" w:rsidRPr="00CC1470" w:rsidRDefault="00CC1470" w:rsidP="00CC1470">
      <w:pPr>
        <w:tabs>
          <w:tab w:val="left" w:pos="1315"/>
        </w:tabs>
        <w:rPr>
          <w:rFonts w:ascii="Times New Roman" w:hAnsi="Times New Roman" w:cs="Times New Roman"/>
        </w:rPr>
      </w:pPr>
      <w:r>
        <w:rPr>
          <w:rFonts w:ascii="Times New Roman" w:hAnsi="Times New Roman" w:cs="Times New Roman"/>
        </w:rPr>
        <w:tab/>
      </w: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42FF" w14:textId="77777777" w:rsidR="00353838" w:rsidRDefault="00353838" w:rsidP="002E2912">
      <w:pPr>
        <w:spacing w:after="0" w:line="240" w:lineRule="auto"/>
      </w:pPr>
      <w:r>
        <w:separator/>
      </w:r>
    </w:p>
  </w:endnote>
  <w:endnote w:type="continuationSeparator" w:id="0">
    <w:p w14:paraId="565EBB03" w14:textId="77777777" w:rsidR="00353838" w:rsidRDefault="0035383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3AB4959C" w:rsidR="003F6042" w:rsidRDefault="003F6042" w:rsidP="003F6042">
    <w:pPr>
      <w:pStyle w:val="Footer"/>
    </w:pPr>
    <w:r>
      <w:t>CAR_</w:t>
    </w:r>
    <w:r w:rsidR="00C710DA">
      <w:t>ELA</w:t>
    </w:r>
    <w:r>
      <w:t>-Gr.</w:t>
    </w:r>
    <w:r w:rsidR="00CC1470">
      <w:t>11-12-</w:t>
    </w:r>
    <w:r>
      <w:t xml:space="preserve">Unit </w:t>
    </w:r>
    <w:r w:rsidR="00CC1470">
      <w:t>2</w:t>
    </w:r>
    <w:r>
      <w:t xml:space="preserve">-Module </w:t>
    </w:r>
    <w:r w:rsidR="00CC1470">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B762" w14:textId="77777777" w:rsidR="00353838" w:rsidRDefault="00353838" w:rsidP="002E2912">
      <w:pPr>
        <w:spacing w:after="0" w:line="240" w:lineRule="auto"/>
      </w:pPr>
      <w:r>
        <w:separator/>
      </w:r>
    </w:p>
  </w:footnote>
  <w:footnote w:type="continuationSeparator" w:id="0">
    <w:p w14:paraId="672C3803" w14:textId="77777777" w:rsidR="00353838" w:rsidRDefault="00353838"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3838"/>
    <w:rsid w:val="00354A67"/>
    <w:rsid w:val="00360592"/>
    <w:rsid w:val="00363A81"/>
    <w:rsid w:val="00385E54"/>
    <w:rsid w:val="003B521D"/>
    <w:rsid w:val="003E5759"/>
    <w:rsid w:val="003F16AC"/>
    <w:rsid w:val="003F6042"/>
    <w:rsid w:val="00434DA6"/>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3E08"/>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A089A"/>
    <w:rsid w:val="00AA7616"/>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A040D"/>
    <w:rsid w:val="00CC1470"/>
    <w:rsid w:val="00CD2B3C"/>
    <w:rsid w:val="00D2140D"/>
    <w:rsid w:val="00D42ED9"/>
    <w:rsid w:val="00D61E4D"/>
    <w:rsid w:val="00D71BAE"/>
    <w:rsid w:val="00DD7BB2"/>
    <w:rsid w:val="00E32A3C"/>
    <w:rsid w:val="00E47D15"/>
    <w:rsid w:val="00E71955"/>
    <w:rsid w:val="00E81B1A"/>
    <w:rsid w:val="00EC4DEF"/>
    <w:rsid w:val="00EE06A1"/>
    <w:rsid w:val="00F028B3"/>
    <w:rsid w:val="00F155CA"/>
    <w:rsid w:val="00F358D9"/>
    <w:rsid w:val="00F47A27"/>
    <w:rsid w:val="00F5249B"/>
    <w:rsid w:val="00F55A36"/>
    <w:rsid w:val="00F55EBC"/>
    <w:rsid w:val="00F749C6"/>
    <w:rsid w:val="00F8157B"/>
    <w:rsid w:val="00F83AD4"/>
    <w:rsid w:val="00F86EBC"/>
    <w:rsid w:val="00FB1751"/>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2019-08-14T16:08:00Z</dcterms:created>
  <dcterms:modified xsi:type="dcterms:W3CDTF">2019-08-18T13:12:00Z</dcterms:modified>
</cp:coreProperties>
</file>